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47A5F" w14:textId="61FDC506" w:rsidR="00173DC5" w:rsidRDefault="008F3168">
      <w:hyperlink r:id="rId4" w:history="1">
        <w:r w:rsidRPr="000F6EAA">
          <w:rPr>
            <w:rStyle w:val="Collegamentoipertestuale"/>
          </w:rPr>
          <w:t>https://dati.anticorruzione.it/superset/dashboard/dettaglio_cig/?UUID=89309ce8-2c59-4eab-9ad6-4f85b3d7f74f&amp;cig=B0DD09C242</w:t>
        </w:r>
      </w:hyperlink>
    </w:p>
    <w:p w14:paraId="521229DA" w14:textId="77777777" w:rsidR="008F3168" w:rsidRDefault="008F3168"/>
    <w:sectPr w:rsidR="008F316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168"/>
    <w:rsid w:val="00133D8C"/>
    <w:rsid w:val="00173DC5"/>
    <w:rsid w:val="008F3168"/>
    <w:rsid w:val="00A8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B376C"/>
  <w15:chartTrackingRefBased/>
  <w15:docId w15:val="{465D81A3-F86C-4FCA-8193-C739368CC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F31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F31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F31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F31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F31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F31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F31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F31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F31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F31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F31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F31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F316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F316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F316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F316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F316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F316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F31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F31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F31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F31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F31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F316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F316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F316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F31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F316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F3168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8F3168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F31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ati.anticorruzione.it/superset/dashboard/dettaglio_cig/?UUID=89309ce8-2c59-4eab-9ad6-4f85b3d7f74f&amp;cig=B0DD09C242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Giandomenico Annalisa</dc:creator>
  <cp:keywords/>
  <dc:description/>
  <cp:lastModifiedBy>Giandomenico Annalisa</cp:lastModifiedBy>
  <cp:revision>1</cp:revision>
  <dcterms:created xsi:type="dcterms:W3CDTF">2025-06-12T14:34:00Z</dcterms:created>
  <dcterms:modified xsi:type="dcterms:W3CDTF">2025-06-12T14:35:00Z</dcterms:modified>
</cp:coreProperties>
</file>